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74C73" w14:textId="67557604" w:rsidR="0019552B" w:rsidRDefault="0019552B" w:rsidP="003E1448">
      <w:pPr>
        <w:ind w:left="360"/>
        <w:rPr>
          <w:b/>
          <w:u w:val="single"/>
        </w:rPr>
      </w:pPr>
      <w:r w:rsidRPr="0019552B">
        <w:rPr>
          <w:b/>
          <w:u w:val="single"/>
        </w:rPr>
        <w:t xml:space="preserve">Steve </w:t>
      </w:r>
      <w:proofErr w:type="spellStart"/>
      <w:r w:rsidRPr="0019552B">
        <w:rPr>
          <w:b/>
          <w:u w:val="single"/>
        </w:rPr>
        <w:t>Dedene</w:t>
      </w:r>
      <w:proofErr w:type="spellEnd"/>
      <w:r w:rsidRPr="0019552B">
        <w:rPr>
          <w:b/>
          <w:u w:val="single"/>
        </w:rPr>
        <w:t xml:space="preserve"> Biography</w:t>
      </w:r>
      <w:r>
        <w:rPr>
          <w:b/>
          <w:u w:val="single"/>
        </w:rPr>
        <w:t xml:space="preserve"> Video</w:t>
      </w:r>
    </w:p>
    <w:p w14:paraId="5D642E6A" w14:textId="77777777" w:rsidR="0019552B" w:rsidRPr="0019552B" w:rsidRDefault="0019552B" w:rsidP="003E1448">
      <w:pPr>
        <w:ind w:left="360"/>
        <w:rPr>
          <w:b/>
          <w:u w:val="single"/>
        </w:rPr>
      </w:pPr>
      <w:bookmarkStart w:id="0" w:name="_GoBack"/>
      <w:bookmarkEnd w:id="0"/>
    </w:p>
    <w:p w14:paraId="57F10116" w14:textId="4D149008" w:rsidR="00306A59" w:rsidRDefault="004505F8" w:rsidP="003E1448">
      <w:pPr>
        <w:ind w:left="360"/>
      </w:pPr>
      <w:r>
        <w:t xml:space="preserve">Hi, my name is Steve </w:t>
      </w:r>
      <w:proofErr w:type="spellStart"/>
      <w:r>
        <w:t>Dedene</w:t>
      </w:r>
      <w:proofErr w:type="spellEnd"/>
      <w:r>
        <w:t>, CEO of Comply-Yes!</w:t>
      </w:r>
    </w:p>
    <w:p w14:paraId="28E66C2F" w14:textId="0E07B80E" w:rsidR="004505F8" w:rsidRDefault="00F76883" w:rsidP="003E1448">
      <w:pPr>
        <w:ind w:left="360"/>
      </w:pPr>
      <w:r>
        <w:t>Before you are introduced to Comply-Yes! I want to introduce myself</w:t>
      </w:r>
    </w:p>
    <w:p w14:paraId="592CABD4" w14:textId="372A2BDA" w:rsidR="00F76883" w:rsidRDefault="00F76883" w:rsidP="003E1448">
      <w:pPr>
        <w:ind w:left="360"/>
      </w:pPr>
      <w:r>
        <w:t xml:space="preserve">I </w:t>
      </w:r>
      <w:r w:rsidR="008F5DC4">
        <w:t xml:space="preserve">began my career in credit unions in 2003 as a </w:t>
      </w:r>
      <w:r w:rsidR="000A0A21">
        <w:t xml:space="preserve">part-time </w:t>
      </w:r>
      <w:r w:rsidR="008F5DC4">
        <w:t>teller for Credit</w:t>
      </w:r>
      <w:r w:rsidR="000A0A21">
        <w:t xml:space="preserve"> Union ONE, located in Ferndale Michigan.  </w:t>
      </w:r>
    </w:p>
    <w:p w14:paraId="67E1162C" w14:textId="2AD628E8" w:rsidR="000A0A21" w:rsidRDefault="000A0A21" w:rsidP="003E1448">
      <w:pPr>
        <w:ind w:left="360"/>
      </w:pPr>
      <w:r>
        <w:t>Prior to leaving to take on this role at Comply-YES! I served as the Vice President of Compliance and Risk for Credit Union ONE since 2016.</w:t>
      </w:r>
    </w:p>
    <w:p w14:paraId="079495CF" w14:textId="2F3FB7BC" w:rsidR="000A0A21" w:rsidRDefault="000A0A21" w:rsidP="003E1448">
      <w:pPr>
        <w:ind w:left="360"/>
      </w:pPr>
      <w:r>
        <w:t>While with Credit Union ONE I gained vast experience if various different roles.  As mentioned I started as a teller but was also a member service representative, retail operations specialist, assistant branch manager, business process analyst, risk management specialist, compliance manager, compliance and loss prevention manager, and VP of Compliance and Risk.</w:t>
      </w:r>
    </w:p>
    <w:p w14:paraId="3A7866D6" w14:textId="442F3D4A" w:rsidR="000A0A21" w:rsidRDefault="000A0A21" w:rsidP="003E1448">
      <w:pPr>
        <w:ind w:left="360"/>
      </w:pPr>
      <w:r>
        <w:t>This diverse background allows me to see various sides or an organization allowing me to be a more effective in a compliance role.  I can see and understand how compliance affects and interacts with all areas of the organization and that compliance must be bigger than simply yes or no.  Compliance must be strategic.</w:t>
      </w:r>
    </w:p>
    <w:p w14:paraId="634F0809" w14:textId="1A0937AA" w:rsidR="000A0A21" w:rsidRDefault="000A0A21" w:rsidP="003E1448">
      <w:pPr>
        <w:ind w:left="360"/>
      </w:pPr>
      <w:r>
        <w:t>Aside from these roles I had served on the Oakland County Chapter of Credit Unions Executive Committee, Michigan Credit Union League State and Federal Issues Working Group, Government and Political Affairs Forum</w:t>
      </w:r>
      <w:r w:rsidR="005E2AFF">
        <w:t>,</w:t>
      </w:r>
      <w:r>
        <w:t xml:space="preserve"> PAC Trustees Board</w:t>
      </w:r>
      <w:r w:rsidR="005E2AFF">
        <w:t>, and Michigan Credit Union Act Working Group</w:t>
      </w:r>
      <w:r>
        <w:t>.</w:t>
      </w:r>
      <w:r w:rsidR="005E2AFF">
        <w:t xml:space="preserve">  I have also had the honor of testifying in front of Michigan House and Senate Committees on several issues impacting credit unions. </w:t>
      </w:r>
    </w:p>
    <w:p w14:paraId="4DD2CFAF" w14:textId="32028C3F" w:rsidR="000A0A21" w:rsidRDefault="000A0A21" w:rsidP="003E1448">
      <w:pPr>
        <w:ind w:left="360"/>
      </w:pPr>
      <w:r>
        <w:t xml:space="preserve">I have been recognized for my compliance and advocacy work through the 2014 Credit Union Times Trailblazer award for best political action, 2013 CU Journal Best Practices Award, and the 2019 CUNA Compliance </w:t>
      </w:r>
      <w:r w:rsidR="005E2AFF">
        <w:t>Champion of the Year Award.</w:t>
      </w:r>
    </w:p>
    <w:p w14:paraId="7032B1A0" w14:textId="77777777" w:rsidR="005E2AFF" w:rsidRDefault="005E2AFF" w:rsidP="003E1448">
      <w:pPr>
        <w:ind w:left="360"/>
      </w:pPr>
      <w:r>
        <w:t>In 2003 I obtained my Bachelor of Arts Degree in Political Science from Oakland University located in Rochester Michigan and I am currently enrolled at the Florida State University College of Law pursuing a Juris Master’s Degree focusing on Financial Regulation and Compliance.  I expect to complete the program and graduate in August 2021.</w:t>
      </w:r>
    </w:p>
    <w:p w14:paraId="26CB2C0C" w14:textId="5DC9F888" w:rsidR="005E2AFF" w:rsidRDefault="005E2AFF" w:rsidP="003E1448">
      <w:pPr>
        <w:ind w:left="360"/>
      </w:pPr>
      <w:r>
        <w:t>While I enjoy and am passionate about compliance, I am driven to help credit unions and community banks succeed.  Compliance is only one aspect of a credit union and community banks success and it must work in harmony with other areas of the organization and the mission, goals, and strategy of the organization.  While an important role of compliance is to ensure that organizations are compliant with rules, laws, and regulations, compliance cannot and should not dictate what an organization does nor does not do, rather it should provide advice and counsel to decision makers so they can make informed decisions based on facts and the organizations risk appetite and tolerance.</w:t>
      </w:r>
    </w:p>
    <w:p w14:paraId="1937F44C" w14:textId="65236F19" w:rsidR="00306A59" w:rsidRDefault="00887BD0" w:rsidP="003E1448">
      <w:pPr>
        <w:ind w:left="360"/>
      </w:pPr>
      <w:r>
        <w:t xml:space="preserve">As you learn more about Comply-YES! </w:t>
      </w:r>
      <w:proofErr w:type="gramStart"/>
      <w:r>
        <w:t>in</w:t>
      </w:r>
      <w:proofErr w:type="gramEnd"/>
      <w:r>
        <w:t xml:space="preserve"> future videos, I hope to have the privilege and honor to work with your credit union or community bank to improve, enhance, and re-define your organizations compliance program.</w:t>
      </w:r>
      <w:r w:rsidR="003E1448">
        <w:t xml:space="preserve"> </w:t>
      </w:r>
    </w:p>
    <w:p w14:paraId="115BF756" w14:textId="77777777" w:rsidR="00306A59" w:rsidRDefault="00306A59" w:rsidP="003E1448"/>
    <w:sectPr w:rsidR="00306A59" w:rsidSect="003E144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A7A7B"/>
    <w:multiLevelType w:val="hybridMultilevel"/>
    <w:tmpl w:val="0C36F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59"/>
    <w:rsid w:val="00016A56"/>
    <w:rsid w:val="000405FE"/>
    <w:rsid w:val="00077B2B"/>
    <w:rsid w:val="000A0A21"/>
    <w:rsid w:val="000E74E8"/>
    <w:rsid w:val="000F7400"/>
    <w:rsid w:val="00175FB9"/>
    <w:rsid w:val="0019552B"/>
    <w:rsid w:val="001D2AA0"/>
    <w:rsid w:val="00291EBF"/>
    <w:rsid w:val="002F4302"/>
    <w:rsid w:val="00306A59"/>
    <w:rsid w:val="003348FB"/>
    <w:rsid w:val="003E1448"/>
    <w:rsid w:val="004505F8"/>
    <w:rsid w:val="004F05B7"/>
    <w:rsid w:val="00510799"/>
    <w:rsid w:val="005E2AFF"/>
    <w:rsid w:val="005F0B38"/>
    <w:rsid w:val="00671BA9"/>
    <w:rsid w:val="0068713B"/>
    <w:rsid w:val="006B2B08"/>
    <w:rsid w:val="007244F6"/>
    <w:rsid w:val="00753614"/>
    <w:rsid w:val="007B7960"/>
    <w:rsid w:val="007D1CC3"/>
    <w:rsid w:val="00867B16"/>
    <w:rsid w:val="00887BD0"/>
    <w:rsid w:val="008A54F1"/>
    <w:rsid w:val="008B0AF0"/>
    <w:rsid w:val="008F5DC4"/>
    <w:rsid w:val="00946E9F"/>
    <w:rsid w:val="009C358A"/>
    <w:rsid w:val="009D06C8"/>
    <w:rsid w:val="00A42135"/>
    <w:rsid w:val="00AD45AE"/>
    <w:rsid w:val="00B46BF1"/>
    <w:rsid w:val="00B96882"/>
    <w:rsid w:val="00C0472C"/>
    <w:rsid w:val="00C36AB1"/>
    <w:rsid w:val="00C60EFB"/>
    <w:rsid w:val="00C670E4"/>
    <w:rsid w:val="00DA695F"/>
    <w:rsid w:val="00DA7CC3"/>
    <w:rsid w:val="00DE58A2"/>
    <w:rsid w:val="00E42E87"/>
    <w:rsid w:val="00EC0891"/>
    <w:rsid w:val="00F04B47"/>
    <w:rsid w:val="00F76883"/>
    <w:rsid w:val="00FC22F8"/>
    <w:rsid w:val="00FD264D"/>
    <w:rsid w:val="00FE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7C70C"/>
  <w15:chartTrackingRefBased/>
  <w15:docId w15:val="{546A0665-17B6-4B65-A502-E065F62A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8FB"/>
    <w:pPr>
      <w:ind w:left="720"/>
      <w:contextualSpacing/>
    </w:pPr>
  </w:style>
  <w:style w:type="character" w:styleId="Hyperlink">
    <w:name w:val="Hyperlink"/>
    <w:basedOn w:val="DefaultParagraphFont"/>
    <w:uiPriority w:val="99"/>
    <w:unhideWhenUsed/>
    <w:rsid w:val="00946E9F"/>
    <w:rPr>
      <w:color w:val="0563C1" w:themeColor="hyperlink"/>
      <w:u w:val="single"/>
    </w:rPr>
  </w:style>
  <w:style w:type="character" w:customStyle="1" w:styleId="UnresolvedMention">
    <w:name w:val="Unresolved Mention"/>
    <w:basedOn w:val="DefaultParagraphFont"/>
    <w:uiPriority w:val="99"/>
    <w:semiHidden/>
    <w:unhideWhenUsed/>
    <w:rsid w:val="0094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9CEF-ED2C-42E1-91AB-7D940674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479</Words>
  <Characters>2483</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Dedene</dc:creator>
  <cp:keywords/>
  <dc:description/>
  <cp:lastModifiedBy>Nancy Runyan</cp:lastModifiedBy>
  <cp:revision>10</cp:revision>
  <dcterms:created xsi:type="dcterms:W3CDTF">2020-11-02T18:06:00Z</dcterms:created>
  <dcterms:modified xsi:type="dcterms:W3CDTF">2020-11-05T19:13:00Z</dcterms:modified>
</cp:coreProperties>
</file>